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35D17" w:rsidP="00F51A8E" w14:paraId="1BD4259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D17" w:rsidP="00F51A8E" w14:paraId="355DC4F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D17" w:rsidP="00F51A8E" w14:paraId="4E10B68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D17" w:rsidP="00F51A8E" w14:paraId="6FE96CA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5D17" w:rsidP="00F51A8E" w14:paraId="785F4AD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012" w:rsidRPr="00C07012" w:rsidP="00F51A8E" w14:paraId="60682B8A" w14:textId="68FAC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Globalization and </w:t>
      </w:r>
      <w:r w:rsidR="000D0D7A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omparative </w:t>
      </w:r>
      <w:r w:rsidR="000D0D7A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ducation </w:t>
      </w:r>
    </w:p>
    <w:p w:rsidR="00C07012" w:rsidRPr="00C07012" w:rsidP="00F51A8E" w14:paraId="175B37E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12" w:rsidRPr="00C07012" w:rsidP="00F51A8E" w14:paraId="217C92E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12" w:rsidRPr="00C07012" w:rsidP="00F51A8E" w14:paraId="431C76A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12" w:rsidP="00F51A8E" w14:paraId="3601544A" w14:textId="7AC80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D17" w:rsidP="00F51A8E" w14:paraId="671D9DD7" w14:textId="763D30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D17" w:rsidP="00F51A8E" w14:paraId="2486E1D3" w14:textId="659227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D17" w:rsidP="00F51A8E" w14:paraId="32F30D47" w14:textId="31512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D17" w:rsidRPr="00C07012" w:rsidP="00F51A8E" w14:paraId="1170902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12" w:rsidRPr="00C07012" w:rsidP="00F51A8E" w14:paraId="6C0B706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012" w:rsidRPr="00C07012" w:rsidP="00DC5CC0" w14:paraId="0DE2F66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12">
        <w:rPr>
          <w:rFonts w:ascii="Times New Roman" w:hAnsi="Times New Roman" w:cs="Times New Roman"/>
          <w:sz w:val="24"/>
          <w:szCs w:val="24"/>
        </w:rPr>
        <w:t>Author</w:t>
      </w:r>
    </w:p>
    <w:p w:rsidR="00C07012" w:rsidRPr="00C07012" w:rsidP="00DC5CC0" w14:paraId="5712C97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12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07012" w:rsidRPr="00C07012" w:rsidP="00DC5CC0" w14:paraId="06C7DF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12">
        <w:rPr>
          <w:rFonts w:ascii="Times New Roman" w:hAnsi="Times New Roman" w:cs="Times New Roman"/>
          <w:sz w:val="24"/>
          <w:szCs w:val="24"/>
        </w:rPr>
        <w:t>Instructor</w:t>
      </w:r>
    </w:p>
    <w:p w:rsidR="00C07012" w:rsidRPr="00C07012" w:rsidP="00DC5CC0" w14:paraId="3CD43D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12">
        <w:rPr>
          <w:rFonts w:ascii="Times New Roman" w:hAnsi="Times New Roman" w:cs="Times New Roman"/>
          <w:sz w:val="24"/>
          <w:szCs w:val="24"/>
        </w:rPr>
        <w:t>Course code</w:t>
      </w:r>
    </w:p>
    <w:p w:rsidR="00C07012" w:rsidRPr="00C07012" w:rsidP="00DC5CC0" w14:paraId="3541B7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12">
        <w:rPr>
          <w:rFonts w:ascii="Times New Roman" w:hAnsi="Times New Roman" w:cs="Times New Roman"/>
          <w:sz w:val="24"/>
          <w:szCs w:val="24"/>
        </w:rPr>
        <w:t>Date of submission</w:t>
      </w:r>
    </w:p>
    <w:p w:rsidR="00C07012" w:rsidP="001141DD" w14:paraId="67566D5A" w14:textId="77777777">
      <w:pPr>
        <w:jc w:val="both"/>
      </w:pPr>
    </w:p>
    <w:p w:rsidR="00C07012" w:rsidP="001141DD" w14:paraId="2600F070" w14:textId="265625B8">
      <w:pPr>
        <w:jc w:val="both"/>
      </w:pPr>
    </w:p>
    <w:p w:rsidR="00935D17" w:rsidP="001141DD" w14:paraId="51F1D49E" w14:textId="457683E5">
      <w:pPr>
        <w:jc w:val="both"/>
      </w:pPr>
    </w:p>
    <w:p w:rsidR="00935D17" w:rsidP="001141DD" w14:paraId="6EAEC181" w14:textId="77777777">
      <w:pPr>
        <w:jc w:val="both"/>
      </w:pPr>
    </w:p>
    <w:p w:rsidR="00C07012" w:rsidP="001141DD" w14:paraId="6DF80F19" w14:textId="77777777">
      <w:pPr>
        <w:jc w:val="both"/>
      </w:pPr>
    </w:p>
    <w:p w:rsidR="00073418" w:rsidRPr="00527693" w:rsidP="00527693" w14:paraId="3353104A" w14:textId="0D14B1D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693">
        <w:rPr>
          <w:rFonts w:ascii="Times New Roman" w:hAnsi="Times New Roman" w:cs="Times New Roman"/>
          <w:sz w:val="24"/>
          <w:szCs w:val="24"/>
        </w:rPr>
        <w:t xml:space="preserve">Globalization is considered a </w:t>
      </w:r>
      <w:r w:rsidRPr="00527693" w:rsidR="00A30E50">
        <w:rPr>
          <w:rFonts w:ascii="Times New Roman" w:hAnsi="Times New Roman" w:cs="Times New Roman"/>
          <w:sz w:val="24"/>
          <w:szCs w:val="24"/>
        </w:rPr>
        <w:t>dynamic</w:t>
      </w:r>
      <w:r w:rsidRPr="00527693">
        <w:rPr>
          <w:rFonts w:ascii="Times New Roman" w:hAnsi="Times New Roman" w:cs="Times New Roman"/>
          <w:sz w:val="24"/>
          <w:szCs w:val="24"/>
        </w:rPr>
        <w:t xml:space="preserve"> </w:t>
      </w:r>
      <w:r w:rsidRPr="00527693" w:rsidR="00A30E50">
        <w:rPr>
          <w:rFonts w:ascii="Times New Roman" w:hAnsi="Times New Roman" w:cs="Times New Roman"/>
          <w:sz w:val="24"/>
          <w:szCs w:val="24"/>
        </w:rPr>
        <w:t>process</w:t>
      </w:r>
      <w:r w:rsidRPr="00527693" w:rsidR="009222F7">
        <w:rPr>
          <w:rFonts w:ascii="Times New Roman" w:hAnsi="Times New Roman" w:cs="Times New Roman"/>
          <w:sz w:val="24"/>
          <w:szCs w:val="24"/>
        </w:rPr>
        <w:t xml:space="preserve"> that has had </w:t>
      </w:r>
      <w:r w:rsidRPr="00527693" w:rsidR="00E037CC">
        <w:rPr>
          <w:rFonts w:ascii="Times New Roman" w:hAnsi="Times New Roman" w:cs="Times New Roman"/>
          <w:sz w:val="24"/>
          <w:szCs w:val="24"/>
        </w:rPr>
        <w:t xml:space="preserve">major implications </w:t>
      </w:r>
      <w:r w:rsidRPr="00527693" w:rsidR="00BC4C80">
        <w:rPr>
          <w:rFonts w:ascii="Times New Roman" w:hAnsi="Times New Roman" w:cs="Times New Roman"/>
          <w:sz w:val="24"/>
          <w:szCs w:val="24"/>
        </w:rPr>
        <w:t xml:space="preserve">on various aspects of society. </w:t>
      </w:r>
      <w:r w:rsidRPr="00527693" w:rsidR="001141DD">
        <w:rPr>
          <w:rFonts w:ascii="Times New Roman" w:hAnsi="Times New Roman" w:cs="Times New Roman"/>
          <w:sz w:val="24"/>
          <w:szCs w:val="24"/>
        </w:rPr>
        <w:t xml:space="preserve">Similarly, the field of comparative education has also been affected by globalization. </w:t>
      </w:r>
      <w:r w:rsidRPr="00527693" w:rsidR="0064704D">
        <w:rPr>
          <w:rFonts w:ascii="Times New Roman" w:hAnsi="Times New Roman" w:cs="Times New Roman"/>
          <w:sz w:val="24"/>
          <w:szCs w:val="24"/>
        </w:rPr>
        <w:t xml:space="preserve">Also, comparative educationists have as well influenced </w:t>
      </w:r>
      <w:r w:rsidRPr="00527693" w:rsidR="00E23E72">
        <w:rPr>
          <w:rFonts w:ascii="Times New Roman" w:hAnsi="Times New Roman" w:cs="Times New Roman"/>
          <w:sz w:val="24"/>
          <w:szCs w:val="24"/>
        </w:rPr>
        <w:t xml:space="preserve">and shaped </w:t>
      </w:r>
      <w:r w:rsidRPr="00527693" w:rsidR="00EF52B1">
        <w:rPr>
          <w:rFonts w:ascii="Times New Roman" w:hAnsi="Times New Roman" w:cs="Times New Roman"/>
          <w:sz w:val="24"/>
          <w:szCs w:val="24"/>
        </w:rPr>
        <w:t xml:space="preserve">certain </w:t>
      </w:r>
      <w:r w:rsidRPr="00527693" w:rsidR="00541A7B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527693" w:rsidR="00547093">
        <w:rPr>
          <w:rFonts w:ascii="Times New Roman" w:hAnsi="Times New Roman" w:cs="Times New Roman"/>
          <w:sz w:val="24"/>
          <w:szCs w:val="24"/>
        </w:rPr>
        <w:t xml:space="preserve">of </w:t>
      </w:r>
      <w:r w:rsidRPr="00527693" w:rsidR="0064704D">
        <w:rPr>
          <w:rFonts w:ascii="Times New Roman" w:hAnsi="Times New Roman" w:cs="Times New Roman"/>
          <w:sz w:val="24"/>
          <w:szCs w:val="24"/>
        </w:rPr>
        <w:t xml:space="preserve">globalization in </w:t>
      </w:r>
      <w:r w:rsidRPr="00527693" w:rsidR="00D66131">
        <w:rPr>
          <w:rFonts w:ascii="Times New Roman" w:hAnsi="Times New Roman" w:cs="Times New Roman"/>
          <w:sz w:val="24"/>
          <w:szCs w:val="24"/>
        </w:rPr>
        <w:t xml:space="preserve">one way or the other. </w:t>
      </w:r>
      <w:r w:rsidRPr="00527693" w:rsidR="00465F28">
        <w:rPr>
          <w:rFonts w:ascii="Times New Roman" w:hAnsi="Times New Roman" w:cs="Times New Roman"/>
          <w:sz w:val="24"/>
          <w:szCs w:val="24"/>
        </w:rPr>
        <w:t>It is argue</w:t>
      </w:r>
      <w:r w:rsidRPr="00527693" w:rsidR="006D6C3F">
        <w:rPr>
          <w:rFonts w:ascii="Times New Roman" w:hAnsi="Times New Roman" w:cs="Times New Roman"/>
          <w:sz w:val="24"/>
          <w:szCs w:val="24"/>
        </w:rPr>
        <w:t xml:space="preserve">d that compared </w:t>
      </w:r>
      <w:r w:rsidRPr="00527693" w:rsidR="00C92946">
        <w:rPr>
          <w:rFonts w:ascii="Times New Roman" w:hAnsi="Times New Roman" w:cs="Times New Roman"/>
          <w:sz w:val="24"/>
          <w:szCs w:val="24"/>
        </w:rPr>
        <w:t xml:space="preserve">to the </w:t>
      </w:r>
      <w:r w:rsidRPr="00527693" w:rsidR="002B0EE1">
        <w:rPr>
          <w:rFonts w:ascii="Times New Roman" w:hAnsi="Times New Roman" w:cs="Times New Roman"/>
          <w:sz w:val="24"/>
          <w:szCs w:val="24"/>
        </w:rPr>
        <w:t>other</w:t>
      </w:r>
      <w:r w:rsidRPr="00527693" w:rsidR="00C92946">
        <w:rPr>
          <w:rFonts w:ascii="Times New Roman" w:hAnsi="Times New Roman" w:cs="Times New Roman"/>
          <w:sz w:val="24"/>
          <w:szCs w:val="24"/>
        </w:rPr>
        <w:t xml:space="preserve"> fields of </w:t>
      </w:r>
      <w:r w:rsidRPr="00527693" w:rsidR="00547C84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527693" w:rsidR="00921BF0">
        <w:rPr>
          <w:rFonts w:ascii="Times New Roman" w:hAnsi="Times New Roman" w:cs="Times New Roman"/>
          <w:sz w:val="24"/>
          <w:szCs w:val="24"/>
        </w:rPr>
        <w:t xml:space="preserve">inquiries, the field of comparative education is more closely related to </w:t>
      </w:r>
      <w:r w:rsidRPr="00527693" w:rsidR="0033193F">
        <w:rPr>
          <w:rFonts w:ascii="Times New Roman" w:hAnsi="Times New Roman" w:cs="Times New Roman"/>
          <w:sz w:val="24"/>
          <w:szCs w:val="24"/>
        </w:rPr>
        <w:t xml:space="preserve">globalization than any other. </w:t>
      </w:r>
      <w:r w:rsidRPr="00527693" w:rsidR="00B34154">
        <w:rPr>
          <w:rFonts w:ascii="Times New Roman" w:hAnsi="Times New Roman" w:cs="Times New Roman"/>
          <w:sz w:val="24"/>
          <w:szCs w:val="24"/>
        </w:rPr>
        <w:t xml:space="preserve">Comparative </w:t>
      </w:r>
      <w:r w:rsidRPr="00527693" w:rsidR="003621B2">
        <w:rPr>
          <w:rFonts w:ascii="Times New Roman" w:hAnsi="Times New Roman" w:cs="Times New Roman"/>
          <w:sz w:val="24"/>
          <w:szCs w:val="24"/>
        </w:rPr>
        <w:t>educationists</w:t>
      </w:r>
      <w:r w:rsidRPr="00527693" w:rsidR="00B34154">
        <w:rPr>
          <w:rFonts w:ascii="Times New Roman" w:hAnsi="Times New Roman" w:cs="Times New Roman"/>
          <w:sz w:val="24"/>
          <w:szCs w:val="24"/>
        </w:rPr>
        <w:t xml:space="preserve"> have</w:t>
      </w:r>
      <w:r w:rsidRPr="00527693" w:rsidR="008561AB">
        <w:rPr>
          <w:rFonts w:ascii="Times New Roman" w:hAnsi="Times New Roman" w:cs="Times New Roman"/>
          <w:sz w:val="24"/>
          <w:szCs w:val="24"/>
        </w:rPr>
        <w:t xml:space="preserve"> </w:t>
      </w:r>
      <w:r w:rsidRPr="00527693" w:rsidR="00B34154">
        <w:rPr>
          <w:rFonts w:ascii="Times New Roman" w:hAnsi="Times New Roman" w:cs="Times New Roman"/>
          <w:sz w:val="24"/>
          <w:szCs w:val="24"/>
        </w:rPr>
        <w:t>been ke</w:t>
      </w:r>
      <w:r w:rsidRPr="00527693" w:rsidR="003621B2">
        <w:rPr>
          <w:rFonts w:ascii="Times New Roman" w:hAnsi="Times New Roman" w:cs="Times New Roman"/>
          <w:sz w:val="24"/>
          <w:szCs w:val="24"/>
        </w:rPr>
        <w:t xml:space="preserve">en </w:t>
      </w:r>
      <w:r w:rsidRPr="00527693" w:rsidR="00992219">
        <w:rPr>
          <w:rFonts w:ascii="Times New Roman" w:hAnsi="Times New Roman" w:cs="Times New Roman"/>
          <w:sz w:val="24"/>
          <w:szCs w:val="24"/>
        </w:rPr>
        <w:t xml:space="preserve">to </w:t>
      </w:r>
      <w:r w:rsidRPr="00527693" w:rsidR="0037744C">
        <w:rPr>
          <w:rFonts w:ascii="Times New Roman" w:hAnsi="Times New Roman" w:cs="Times New Roman"/>
          <w:sz w:val="24"/>
          <w:szCs w:val="24"/>
        </w:rPr>
        <w:t xml:space="preserve">research the </w:t>
      </w:r>
      <w:r w:rsidRPr="00527693" w:rsidR="002E0E23">
        <w:rPr>
          <w:rFonts w:ascii="Times New Roman" w:hAnsi="Times New Roman" w:cs="Times New Roman"/>
          <w:sz w:val="24"/>
          <w:szCs w:val="24"/>
        </w:rPr>
        <w:t xml:space="preserve">cross-national </w:t>
      </w:r>
      <w:r w:rsidRPr="00527693" w:rsidR="00BB3BB0">
        <w:rPr>
          <w:rFonts w:ascii="Times New Roman" w:hAnsi="Times New Roman" w:cs="Times New Roman"/>
          <w:sz w:val="24"/>
          <w:szCs w:val="24"/>
        </w:rPr>
        <w:t>borders</w:t>
      </w:r>
      <w:r w:rsidRPr="00527693" w:rsidR="002E0E23">
        <w:rPr>
          <w:rFonts w:ascii="Times New Roman" w:hAnsi="Times New Roman" w:cs="Times New Roman"/>
          <w:sz w:val="24"/>
          <w:szCs w:val="24"/>
        </w:rPr>
        <w:t xml:space="preserve"> </w:t>
      </w:r>
      <w:r w:rsidRPr="00527693" w:rsidR="002F7576">
        <w:rPr>
          <w:rFonts w:ascii="Times New Roman" w:hAnsi="Times New Roman" w:cs="Times New Roman"/>
          <w:sz w:val="24"/>
          <w:szCs w:val="24"/>
        </w:rPr>
        <w:t>analyses in</w:t>
      </w:r>
      <w:r w:rsidRPr="00527693" w:rsidR="00220991">
        <w:rPr>
          <w:rFonts w:ascii="Times New Roman" w:hAnsi="Times New Roman" w:cs="Times New Roman"/>
          <w:sz w:val="24"/>
          <w:szCs w:val="24"/>
        </w:rPr>
        <w:t xml:space="preserve"> the field of comparative </w:t>
      </w:r>
      <w:r w:rsidRPr="00527693" w:rsidR="007C308D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527693" w:rsidR="000F2244">
        <w:rPr>
          <w:rFonts w:ascii="Times New Roman" w:hAnsi="Times New Roman" w:cs="Times New Roman"/>
          <w:sz w:val="24"/>
          <w:szCs w:val="24"/>
        </w:rPr>
        <w:t xml:space="preserve">and how </w:t>
      </w:r>
      <w:r w:rsidRPr="00527693" w:rsidR="00E325A1">
        <w:rPr>
          <w:rFonts w:ascii="Times New Roman" w:hAnsi="Times New Roman" w:cs="Times New Roman"/>
          <w:sz w:val="24"/>
          <w:szCs w:val="24"/>
        </w:rPr>
        <w:t xml:space="preserve">comparative education </w:t>
      </w:r>
      <w:r w:rsidRPr="00527693" w:rsidR="00906DFB">
        <w:rPr>
          <w:rFonts w:ascii="Times New Roman" w:hAnsi="Times New Roman" w:cs="Times New Roman"/>
          <w:sz w:val="24"/>
          <w:szCs w:val="24"/>
        </w:rPr>
        <w:t xml:space="preserve">is responding </w:t>
      </w:r>
      <w:r w:rsidRPr="00527693" w:rsidR="00283D0F">
        <w:rPr>
          <w:rFonts w:ascii="Times New Roman" w:hAnsi="Times New Roman" w:cs="Times New Roman"/>
          <w:sz w:val="24"/>
          <w:szCs w:val="24"/>
        </w:rPr>
        <w:t>to globalization.</w:t>
      </w:r>
      <w:r w:rsidRPr="00527693" w:rsidR="002E6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60" w:rsidRPr="00527693" w:rsidP="00527693" w14:paraId="5991B603" w14:textId="0D5B35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693">
        <w:rPr>
          <w:rFonts w:ascii="Times New Roman" w:hAnsi="Times New Roman" w:cs="Times New Roman"/>
          <w:sz w:val="24"/>
          <w:szCs w:val="24"/>
        </w:rPr>
        <w:t xml:space="preserve">Crossley </w:t>
      </w:r>
      <w:r w:rsidRPr="00527693" w:rsidR="00CE44A2">
        <w:rPr>
          <w:rFonts w:ascii="Times New Roman" w:hAnsi="Times New Roman" w:cs="Times New Roman"/>
          <w:sz w:val="24"/>
          <w:szCs w:val="24"/>
        </w:rPr>
        <w:t>(200</w:t>
      </w:r>
      <w:r w:rsidR="00AE002D">
        <w:rPr>
          <w:rFonts w:ascii="Times New Roman" w:hAnsi="Times New Roman" w:cs="Times New Roman"/>
          <w:sz w:val="24"/>
          <w:szCs w:val="24"/>
        </w:rPr>
        <w:t>0</w:t>
      </w:r>
      <w:r w:rsidRPr="00527693" w:rsidR="00CE44A2">
        <w:rPr>
          <w:rFonts w:ascii="Times New Roman" w:hAnsi="Times New Roman" w:cs="Times New Roman"/>
          <w:sz w:val="24"/>
          <w:szCs w:val="24"/>
        </w:rPr>
        <w:t xml:space="preserve">) and </w:t>
      </w:r>
      <w:r w:rsidRPr="00527693" w:rsidR="0060452C">
        <w:rPr>
          <w:rFonts w:ascii="Times New Roman" w:hAnsi="Times New Roman" w:cs="Times New Roman"/>
          <w:sz w:val="24"/>
          <w:szCs w:val="24"/>
        </w:rPr>
        <w:t xml:space="preserve">Watson </w:t>
      </w:r>
      <w:r w:rsidRPr="00527693" w:rsidR="001C39EB">
        <w:rPr>
          <w:rFonts w:ascii="Times New Roman" w:hAnsi="Times New Roman" w:cs="Times New Roman"/>
          <w:sz w:val="24"/>
          <w:szCs w:val="24"/>
        </w:rPr>
        <w:t xml:space="preserve">(2001) </w:t>
      </w:r>
      <w:r w:rsidRPr="00527693" w:rsidR="00F25D3A">
        <w:rPr>
          <w:rFonts w:ascii="Times New Roman" w:hAnsi="Times New Roman" w:cs="Times New Roman"/>
          <w:sz w:val="24"/>
          <w:szCs w:val="24"/>
        </w:rPr>
        <w:t xml:space="preserve">presented a very insightful analysis </w:t>
      </w:r>
      <w:r w:rsidRPr="00527693" w:rsidR="003F0622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527693" w:rsidR="002F3418">
        <w:rPr>
          <w:rFonts w:ascii="Times New Roman" w:hAnsi="Times New Roman" w:cs="Times New Roman"/>
          <w:sz w:val="24"/>
          <w:szCs w:val="24"/>
        </w:rPr>
        <w:t xml:space="preserve">the </w:t>
      </w:r>
      <w:r w:rsidRPr="00527693" w:rsidR="008A6EA4">
        <w:rPr>
          <w:rFonts w:ascii="Times New Roman" w:hAnsi="Times New Roman" w:cs="Times New Roman"/>
          <w:sz w:val="24"/>
          <w:szCs w:val="24"/>
        </w:rPr>
        <w:t>impacts of globalization a</w:t>
      </w:r>
      <w:r w:rsidRPr="00527693" w:rsidR="00B15CBD">
        <w:rPr>
          <w:rFonts w:ascii="Times New Roman" w:hAnsi="Times New Roman" w:cs="Times New Roman"/>
          <w:sz w:val="24"/>
          <w:szCs w:val="24"/>
        </w:rPr>
        <w:t xml:space="preserve">nd comparative </w:t>
      </w:r>
      <w:r w:rsidRPr="00527693" w:rsidR="001F191E">
        <w:rPr>
          <w:rFonts w:ascii="Times New Roman" w:hAnsi="Times New Roman" w:cs="Times New Roman"/>
          <w:sz w:val="24"/>
          <w:szCs w:val="24"/>
        </w:rPr>
        <w:t xml:space="preserve">education. </w:t>
      </w:r>
      <w:r w:rsidRPr="00527693" w:rsidR="006A44AD">
        <w:rPr>
          <w:rFonts w:ascii="Times New Roman" w:hAnsi="Times New Roman" w:cs="Times New Roman"/>
          <w:sz w:val="24"/>
          <w:szCs w:val="24"/>
        </w:rPr>
        <w:t xml:space="preserve">It is argued that </w:t>
      </w:r>
      <w:r w:rsidRPr="00527693" w:rsidR="00D842B9">
        <w:rPr>
          <w:rFonts w:ascii="Times New Roman" w:hAnsi="Times New Roman" w:cs="Times New Roman"/>
          <w:sz w:val="24"/>
          <w:szCs w:val="24"/>
        </w:rPr>
        <w:t xml:space="preserve">globalization has been key </w:t>
      </w:r>
      <w:r w:rsidRPr="00527693" w:rsidR="00650FDE">
        <w:rPr>
          <w:rFonts w:ascii="Times New Roman" w:hAnsi="Times New Roman" w:cs="Times New Roman"/>
          <w:sz w:val="24"/>
          <w:szCs w:val="24"/>
        </w:rPr>
        <w:t xml:space="preserve">to comparative </w:t>
      </w:r>
      <w:r w:rsidRPr="00527693" w:rsidR="00471B9B">
        <w:rPr>
          <w:rFonts w:ascii="Times New Roman" w:hAnsi="Times New Roman" w:cs="Times New Roman"/>
          <w:sz w:val="24"/>
          <w:szCs w:val="24"/>
        </w:rPr>
        <w:t xml:space="preserve">education, providing </w:t>
      </w:r>
      <w:r w:rsidRPr="00527693" w:rsidR="004C3738">
        <w:rPr>
          <w:rFonts w:ascii="Times New Roman" w:hAnsi="Times New Roman" w:cs="Times New Roman"/>
          <w:sz w:val="24"/>
          <w:szCs w:val="24"/>
        </w:rPr>
        <w:t xml:space="preserve">both </w:t>
      </w:r>
      <w:r w:rsidRPr="00527693" w:rsidR="009C4636">
        <w:rPr>
          <w:rFonts w:ascii="Times New Roman" w:hAnsi="Times New Roman" w:cs="Times New Roman"/>
          <w:sz w:val="24"/>
          <w:szCs w:val="24"/>
        </w:rPr>
        <w:t xml:space="preserve">imperative and </w:t>
      </w:r>
      <w:r w:rsidRPr="00527693" w:rsidR="00B16BF4">
        <w:rPr>
          <w:rFonts w:ascii="Times New Roman" w:hAnsi="Times New Roman" w:cs="Times New Roman"/>
          <w:sz w:val="24"/>
          <w:szCs w:val="24"/>
        </w:rPr>
        <w:t>opportunities.</w:t>
      </w:r>
      <w:r w:rsidRPr="00527693" w:rsidR="00F04B74">
        <w:rPr>
          <w:rFonts w:ascii="Times New Roman" w:hAnsi="Times New Roman" w:cs="Times New Roman"/>
          <w:sz w:val="24"/>
          <w:szCs w:val="24"/>
        </w:rPr>
        <w:t xml:space="preserve"> </w:t>
      </w:r>
      <w:r w:rsidRPr="00527693" w:rsidR="000C5F4C">
        <w:rPr>
          <w:rFonts w:ascii="Times New Roman" w:hAnsi="Times New Roman" w:cs="Times New Roman"/>
          <w:sz w:val="24"/>
          <w:szCs w:val="24"/>
        </w:rPr>
        <w:t xml:space="preserve">It is important to </w:t>
      </w:r>
      <w:r w:rsidRPr="00527693" w:rsidR="009E1021">
        <w:rPr>
          <w:rFonts w:ascii="Times New Roman" w:hAnsi="Times New Roman" w:cs="Times New Roman"/>
          <w:sz w:val="24"/>
          <w:szCs w:val="24"/>
        </w:rPr>
        <w:t>understand</w:t>
      </w:r>
      <w:r w:rsidRPr="00527693" w:rsidR="000C5F4C">
        <w:rPr>
          <w:rFonts w:ascii="Times New Roman" w:hAnsi="Times New Roman" w:cs="Times New Roman"/>
          <w:sz w:val="24"/>
          <w:szCs w:val="24"/>
        </w:rPr>
        <w:t xml:space="preserve"> that </w:t>
      </w:r>
      <w:r w:rsidRPr="00527693" w:rsidR="000F12C2">
        <w:rPr>
          <w:rFonts w:ascii="Times New Roman" w:hAnsi="Times New Roman" w:cs="Times New Roman"/>
          <w:sz w:val="24"/>
          <w:szCs w:val="24"/>
        </w:rPr>
        <w:t xml:space="preserve">the changing environment due to globalization </w:t>
      </w:r>
      <w:r w:rsidRPr="00527693" w:rsidR="00183394">
        <w:rPr>
          <w:rFonts w:ascii="Times New Roman" w:hAnsi="Times New Roman" w:cs="Times New Roman"/>
          <w:sz w:val="24"/>
          <w:szCs w:val="24"/>
        </w:rPr>
        <w:t xml:space="preserve">has also changed </w:t>
      </w:r>
      <w:r w:rsidRPr="00527693" w:rsidR="00BC072F">
        <w:rPr>
          <w:rFonts w:ascii="Times New Roman" w:hAnsi="Times New Roman" w:cs="Times New Roman"/>
          <w:sz w:val="24"/>
          <w:szCs w:val="24"/>
        </w:rPr>
        <w:t xml:space="preserve">the environment </w:t>
      </w:r>
      <w:r w:rsidRPr="00527693" w:rsidR="00E977D6">
        <w:rPr>
          <w:rFonts w:ascii="Times New Roman" w:hAnsi="Times New Roman" w:cs="Times New Roman"/>
          <w:sz w:val="24"/>
          <w:szCs w:val="24"/>
        </w:rPr>
        <w:t xml:space="preserve">in which comparative education </w:t>
      </w:r>
      <w:r w:rsidRPr="00527693" w:rsidR="0017487C">
        <w:rPr>
          <w:rFonts w:ascii="Times New Roman" w:hAnsi="Times New Roman" w:cs="Times New Roman"/>
          <w:sz w:val="24"/>
          <w:szCs w:val="24"/>
        </w:rPr>
        <w:t>o</w:t>
      </w:r>
      <w:r w:rsidRPr="00527693" w:rsidR="008A1FC6">
        <w:rPr>
          <w:rFonts w:ascii="Times New Roman" w:hAnsi="Times New Roman" w:cs="Times New Roman"/>
          <w:sz w:val="24"/>
          <w:szCs w:val="24"/>
        </w:rPr>
        <w:t xml:space="preserve">perates. </w:t>
      </w:r>
      <w:r w:rsidRPr="00527693" w:rsidR="00807E4F">
        <w:rPr>
          <w:rFonts w:ascii="Times New Roman" w:hAnsi="Times New Roman" w:cs="Times New Roman"/>
          <w:sz w:val="24"/>
          <w:szCs w:val="24"/>
        </w:rPr>
        <w:t>Also</w:t>
      </w:r>
      <w:r w:rsidRPr="00527693" w:rsidR="00D962FA">
        <w:rPr>
          <w:rFonts w:ascii="Times New Roman" w:hAnsi="Times New Roman" w:cs="Times New Roman"/>
          <w:sz w:val="24"/>
          <w:szCs w:val="24"/>
        </w:rPr>
        <w:t xml:space="preserve">, the </w:t>
      </w:r>
      <w:r w:rsidRPr="00527693" w:rsidR="006E62F8">
        <w:rPr>
          <w:rFonts w:ascii="Times New Roman" w:hAnsi="Times New Roman" w:cs="Times New Roman"/>
          <w:sz w:val="24"/>
          <w:szCs w:val="24"/>
        </w:rPr>
        <w:t>increasing interest in global and international affai</w:t>
      </w:r>
      <w:r w:rsidRPr="00527693" w:rsidR="0069036D">
        <w:rPr>
          <w:rFonts w:ascii="Times New Roman" w:hAnsi="Times New Roman" w:cs="Times New Roman"/>
          <w:sz w:val="24"/>
          <w:szCs w:val="24"/>
        </w:rPr>
        <w:t xml:space="preserve">rs </w:t>
      </w:r>
      <w:r w:rsidRPr="00527693" w:rsidR="00813E48">
        <w:rPr>
          <w:rFonts w:ascii="Times New Roman" w:hAnsi="Times New Roman" w:cs="Times New Roman"/>
          <w:sz w:val="24"/>
          <w:szCs w:val="24"/>
        </w:rPr>
        <w:t xml:space="preserve">among academics and </w:t>
      </w:r>
      <w:r w:rsidRPr="00527693" w:rsidR="00165654">
        <w:rPr>
          <w:rFonts w:ascii="Times New Roman" w:hAnsi="Times New Roman" w:cs="Times New Roman"/>
          <w:sz w:val="24"/>
          <w:szCs w:val="24"/>
        </w:rPr>
        <w:t xml:space="preserve">practitioners has also presented </w:t>
      </w:r>
      <w:r w:rsidRPr="00527693" w:rsidR="00C12D14">
        <w:rPr>
          <w:rFonts w:ascii="Times New Roman" w:hAnsi="Times New Roman" w:cs="Times New Roman"/>
          <w:sz w:val="24"/>
          <w:szCs w:val="24"/>
        </w:rPr>
        <w:t xml:space="preserve">opportunities to the </w:t>
      </w:r>
      <w:r w:rsidRPr="00527693" w:rsidR="008658C1">
        <w:rPr>
          <w:rFonts w:ascii="Times New Roman" w:hAnsi="Times New Roman" w:cs="Times New Roman"/>
          <w:sz w:val="24"/>
          <w:szCs w:val="24"/>
        </w:rPr>
        <w:t xml:space="preserve">field of comparative education. </w:t>
      </w:r>
      <w:r w:rsidRPr="00527693" w:rsidR="00F36962">
        <w:rPr>
          <w:rFonts w:ascii="Times New Roman" w:hAnsi="Times New Roman" w:cs="Times New Roman"/>
          <w:sz w:val="24"/>
          <w:szCs w:val="24"/>
        </w:rPr>
        <w:t xml:space="preserve">The new </w:t>
      </w:r>
      <w:r w:rsidRPr="00527693" w:rsidR="00F9692B">
        <w:rPr>
          <w:rFonts w:ascii="Times New Roman" w:hAnsi="Times New Roman" w:cs="Times New Roman"/>
          <w:sz w:val="24"/>
          <w:szCs w:val="24"/>
        </w:rPr>
        <w:t>environment today</w:t>
      </w:r>
      <w:r w:rsidRPr="00527693" w:rsidR="0031082F">
        <w:rPr>
          <w:rFonts w:ascii="Times New Roman" w:hAnsi="Times New Roman" w:cs="Times New Roman"/>
          <w:sz w:val="24"/>
          <w:szCs w:val="24"/>
        </w:rPr>
        <w:t xml:space="preserve"> attributed to globalization </w:t>
      </w:r>
      <w:r w:rsidRPr="00527693" w:rsidR="008A0034">
        <w:rPr>
          <w:rFonts w:ascii="Times New Roman" w:hAnsi="Times New Roman" w:cs="Times New Roman"/>
          <w:sz w:val="24"/>
          <w:szCs w:val="24"/>
        </w:rPr>
        <w:t xml:space="preserve">has observably provided </w:t>
      </w:r>
      <w:r w:rsidRPr="00527693" w:rsidR="005875C3">
        <w:rPr>
          <w:rFonts w:ascii="Times New Roman" w:hAnsi="Times New Roman" w:cs="Times New Roman"/>
          <w:sz w:val="24"/>
          <w:szCs w:val="24"/>
        </w:rPr>
        <w:t xml:space="preserve">a new environment </w:t>
      </w:r>
      <w:r w:rsidRPr="00527693" w:rsidR="004A2C53">
        <w:rPr>
          <w:rFonts w:ascii="Times New Roman" w:hAnsi="Times New Roman" w:cs="Times New Roman"/>
          <w:sz w:val="24"/>
          <w:szCs w:val="24"/>
        </w:rPr>
        <w:t xml:space="preserve">that has revitalized the </w:t>
      </w:r>
      <w:r w:rsidRPr="00527693" w:rsidR="00B4089A">
        <w:rPr>
          <w:rFonts w:ascii="Times New Roman" w:hAnsi="Times New Roman" w:cs="Times New Roman"/>
          <w:sz w:val="24"/>
          <w:szCs w:val="24"/>
        </w:rPr>
        <w:t>idea of comparative education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2055381800"/>
          <w:citation/>
        </w:sdtPr>
        <w:sdtContent>
          <w:r w:rsidR="002F428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F428C">
            <w:rPr>
              <w:rFonts w:ascii="Times New Roman" w:hAnsi="Times New Roman" w:cs="Times New Roman"/>
              <w:sz w:val="24"/>
              <w:szCs w:val="24"/>
            </w:rPr>
            <w:instrText xml:space="preserve"> CITATION Hal90 \l 1033 </w:instrText>
          </w:r>
          <w:r w:rsidR="002F428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F428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F428C" w:rsidR="002F428C">
            <w:rPr>
              <w:rFonts w:ascii="Times New Roman" w:hAnsi="Times New Roman" w:cs="Times New Roman"/>
              <w:noProof/>
              <w:sz w:val="24"/>
              <w:szCs w:val="24"/>
            </w:rPr>
            <w:t>(Halls, 1990)</w:t>
          </w:r>
          <w:r w:rsidR="002F428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27693" w:rsidR="00B4089A">
        <w:rPr>
          <w:rFonts w:ascii="Times New Roman" w:hAnsi="Times New Roman" w:cs="Times New Roman"/>
          <w:sz w:val="24"/>
          <w:szCs w:val="24"/>
        </w:rPr>
        <w:t>.</w:t>
      </w:r>
      <w:r w:rsidRPr="00527693" w:rsidR="00C37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60" w:rsidRPr="00527693" w:rsidP="00527693" w14:paraId="414BF908" w14:textId="2503BC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693">
        <w:rPr>
          <w:rFonts w:ascii="Times New Roman" w:hAnsi="Times New Roman" w:cs="Times New Roman"/>
          <w:sz w:val="24"/>
          <w:szCs w:val="24"/>
        </w:rPr>
        <w:t xml:space="preserve">Comparative educationists </w:t>
      </w:r>
      <w:r w:rsidRPr="00527693" w:rsidR="00610F5A">
        <w:rPr>
          <w:rFonts w:ascii="Times New Roman" w:hAnsi="Times New Roman" w:cs="Times New Roman"/>
          <w:sz w:val="24"/>
          <w:szCs w:val="24"/>
        </w:rPr>
        <w:t xml:space="preserve">have </w:t>
      </w:r>
      <w:r w:rsidRPr="00527693" w:rsidR="00DB0077">
        <w:rPr>
          <w:rFonts w:ascii="Times New Roman" w:hAnsi="Times New Roman" w:cs="Times New Roman"/>
          <w:sz w:val="24"/>
          <w:szCs w:val="24"/>
        </w:rPr>
        <w:t xml:space="preserve">engaged in the </w:t>
      </w:r>
      <w:r w:rsidRPr="00527693" w:rsidR="00BD2935">
        <w:rPr>
          <w:rFonts w:ascii="Times New Roman" w:hAnsi="Times New Roman" w:cs="Times New Roman"/>
          <w:sz w:val="24"/>
          <w:szCs w:val="24"/>
        </w:rPr>
        <w:t xml:space="preserve">widescale </w:t>
      </w:r>
      <w:r w:rsidRPr="00527693" w:rsidR="00894CC6">
        <w:rPr>
          <w:rFonts w:ascii="Times New Roman" w:hAnsi="Times New Roman" w:cs="Times New Roman"/>
          <w:sz w:val="24"/>
          <w:szCs w:val="24"/>
        </w:rPr>
        <w:t xml:space="preserve">study of ways through </w:t>
      </w:r>
      <w:r w:rsidRPr="00527693" w:rsidR="004221B0">
        <w:rPr>
          <w:rFonts w:ascii="Times New Roman" w:hAnsi="Times New Roman" w:cs="Times New Roman"/>
          <w:sz w:val="24"/>
          <w:szCs w:val="24"/>
        </w:rPr>
        <w:t xml:space="preserve">which </w:t>
      </w:r>
      <w:r w:rsidRPr="00527693" w:rsidR="00D71560">
        <w:rPr>
          <w:rFonts w:ascii="Times New Roman" w:hAnsi="Times New Roman" w:cs="Times New Roman"/>
          <w:sz w:val="24"/>
          <w:szCs w:val="24"/>
        </w:rPr>
        <w:t xml:space="preserve">comparative </w:t>
      </w:r>
      <w:r w:rsidRPr="00527693" w:rsidR="00C3660D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527693" w:rsidR="007E726A">
        <w:rPr>
          <w:rFonts w:ascii="Times New Roman" w:hAnsi="Times New Roman" w:cs="Times New Roman"/>
          <w:sz w:val="24"/>
          <w:szCs w:val="24"/>
        </w:rPr>
        <w:t xml:space="preserve">can grapple </w:t>
      </w:r>
      <w:r w:rsidRPr="00527693" w:rsidR="00206904">
        <w:rPr>
          <w:rFonts w:ascii="Times New Roman" w:hAnsi="Times New Roman" w:cs="Times New Roman"/>
          <w:sz w:val="24"/>
          <w:szCs w:val="24"/>
        </w:rPr>
        <w:t xml:space="preserve">with issues of </w:t>
      </w:r>
      <w:r w:rsidRPr="00527693" w:rsidR="000F00D8">
        <w:rPr>
          <w:rFonts w:ascii="Times New Roman" w:hAnsi="Times New Roman" w:cs="Times New Roman"/>
          <w:sz w:val="24"/>
          <w:szCs w:val="24"/>
        </w:rPr>
        <w:t xml:space="preserve">globalization. </w:t>
      </w:r>
      <w:r w:rsidRPr="00527693" w:rsidR="00440881">
        <w:rPr>
          <w:rFonts w:ascii="Times New Roman" w:hAnsi="Times New Roman" w:cs="Times New Roman"/>
          <w:sz w:val="24"/>
          <w:szCs w:val="24"/>
        </w:rPr>
        <w:t>For instance</w:t>
      </w:r>
      <w:r w:rsidRPr="00527693" w:rsidR="0039175F">
        <w:rPr>
          <w:rFonts w:ascii="Times New Roman" w:hAnsi="Times New Roman" w:cs="Times New Roman"/>
          <w:sz w:val="24"/>
          <w:szCs w:val="24"/>
        </w:rPr>
        <w:t xml:space="preserve">, nation-nation </w:t>
      </w:r>
      <w:r w:rsidRPr="00527693" w:rsidR="006B44AA">
        <w:rPr>
          <w:rFonts w:ascii="Times New Roman" w:hAnsi="Times New Roman" w:cs="Times New Roman"/>
          <w:sz w:val="24"/>
          <w:szCs w:val="24"/>
        </w:rPr>
        <w:t xml:space="preserve">comparisons </w:t>
      </w:r>
      <w:r w:rsidRPr="00527693" w:rsidR="00BC6F0C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27693" w:rsidR="00486E58">
        <w:rPr>
          <w:rFonts w:ascii="Times New Roman" w:hAnsi="Times New Roman" w:cs="Times New Roman"/>
          <w:sz w:val="24"/>
          <w:szCs w:val="24"/>
        </w:rPr>
        <w:t xml:space="preserve">common </w:t>
      </w:r>
      <w:r w:rsidRPr="00527693" w:rsidR="00DF382D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527693" w:rsidR="00935AD9">
        <w:rPr>
          <w:rFonts w:ascii="Times New Roman" w:hAnsi="Times New Roman" w:cs="Times New Roman"/>
          <w:sz w:val="24"/>
          <w:szCs w:val="24"/>
        </w:rPr>
        <w:t xml:space="preserve">advancements </w:t>
      </w:r>
      <w:r w:rsidRPr="00527693" w:rsidR="00AA3D72">
        <w:rPr>
          <w:rFonts w:ascii="Times New Roman" w:hAnsi="Times New Roman" w:cs="Times New Roman"/>
          <w:sz w:val="24"/>
          <w:szCs w:val="24"/>
        </w:rPr>
        <w:t xml:space="preserve">of </w:t>
      </w:r>
      <w:r w:rsidRPr="00527693" w:rsidR="007950F9">
        <w:rPr>
          <w:rFonts w:ascii="Times New Roman" w:hAnsi="Times New Roman" w:cs="Times New Roman"/>
          <w:sz w:val="24"/>
          <w:szCs w:val="24"/>
        </w:rPr>
        <w:t>globalization</w:t>
      </w:r>
      <w:r w:rsidRPr="00527693" w:rsidR="00817B59">
        <w:rPr>
          <w:rFonts w:ascii="Times New Roman" w:hAnsi="Times New Roman" w:cs="Times New Roman"/>
          <w:sz w:val="24"/>
          <w:szCs w:val="24"/>
        </w:rPr>
        <w:t>. Ideally</w:t>
      </w:r>
      <w:r w:rsidRPr="00527693" w:rsidR="00402DD7">
        <w:rPr>
          <w:rFonts w:ascii="Times New Roman" w:hAnsi="Times New Roman" w:cs="Times New Roman"/>
          <w:sz w:val="24"/>
          <w:szCs w:val="24"/>
        </w:rPr>
        <w:t xml:space="preserve">, globalization has </w:t>
      </w:r>
      <w:r w:rsidRPr="00527693" w:rsidR="00914F9C">
        <w:rPr>
          <w:rFonts w:ascii="Times New Roman" w:hAnsi="Times New Roman" w:cs="Times New Roman"/>
          <w:sz w:val="24"/>
          <w:szCs w:val="24"/>
        </w:rPr>
        <w:t xml:space="preserve">ensured that </w:t>
      </w:r>
      <w:r w:rsidRPr="00527693" w:rsidR="00CB21D6">
        <w:rPr>
          <w:rFonts w:ascii="Times New Roman" w:hAnsi="Times New Roman" w:cs="Times New Roman"/>
          <w:sz w:val="24"/>
          <w:szCs w:val="24"/>
        </w:rPr>
        <w:t xml:space="preserve">comparative educationists </w:t>
      </w:r>
      <w:r w:rsidRPr="00527693" w:rsidR="00A402C1">
        <w:rPr>
          <w:rFonts w:ascii="Times New Roman" w:hAnsi="Times New Roman" w:cs="Times New Roman"/>
          <w:sz w:val="24"/>
          <w:szCs w:val="24"/>
        </w:rPr>
        <w:t xml:space="preserve">focus on </w:t>
      </w:r>
      <w:r w:rsidRPr="00527693" w:rsidR="00A55471">
        <w:rPr>
          <w:rFonts w:ascii="Times New Roman" w:hAnsi="Times New Roman" w:cs="Times New Roman"/>
          <w:sz w:val="24"/>
          <w:szCs w:val="24"/>
        </w:rPr>
        <w:t>cross</w:t>
      </w:r>
      <w:r w:rsidRPr="00527693" w:rsidR="009A2F86">
        <w:rPr>
          <w:rFonts w:ascii="Times New Roman" w:hAnsi="Times New Roman" w:cs="Times New Roman"/>
          <w:sz w:val="24"/>
          <w:szCs w:val="24"/>
        </w:rPr>
        <w:t>-border international education</w:t>
      </w:r>
      <w:r w:rsidRPr="00527693" w:rsidR="005228FE">
        <w:rPr>
          <w:rFonts w:ascii="Times New Roman" w:hAnsi="Times New Roman" w:cs="Times New Roman"/>
          <w:sz w:val="24"/>
          <w:szCs w:val="24"/>
        </w:rPr>
        <w:t xml:space="preserve">. The themes </w:t>
      </w:r>
      <w:r w:rsidRPr="00527693" w:rsidR="00ED616C">
        <w:rPr>
          <w:rFonts w:ascii="Times New Roman" w:hAnsi="Times New Roman" w:cs="Times New Roman"/>
          <w:sz w:val="24"/>
          <w:szCs w:val="24"/>
        </w:rPr>
        <w:t xml:space="preserve">of comparative research have particularly </w:t>
      </w:r>
      <w:r w:rsidRPr="00527693" w:rsidR="00944C3E">
        <w:rPr>
          <w:rFonts w:ascii="Times New Roman" w:hAnsi="Times New Roman" w:cs="Times New Roman"/>
          <w:sz w:val="24"/>
          <w:szCs w:val="24"/>
        </w:rPr>
        <w:t>focused</w:t>
      </w:r>
      <w:r w:rsidRPr="00527693" w:rsidR="00ED616C">
        <w:rPr>
          <w:rFonts w:ascii="Times New Roman" w:hAnsi="Times New Roman" w:cs="Times New Roman"/>
          <w:sz w:val="24"/>
          <w:szCs w:val="24"/>
        </w:rPr>
        <w:t xml:space="preserve"> on the </w:t>
      </w:r>
      <w:r w:rsidRPr="00527693" w:rsidR="002718DC">
        <w:rPr>
          <w:rFonts w:ascii="Times New Roman" w:hAnsi="Times New Roman" w:cs="Times New Roman"/>
          <w:sz w:val="24"/>
          <w:szCs w:val="24"/>
        </w:rPr>
        <w:t xml:space="preserve">pedagogical practices and </w:t>
      </w:r>
      <w:r w:rsidRPr="00527693" w:rsidR="00267E4D">
        <w:rPr>
          <w:rFonts w:ascii="Times New Roman" w:hAnsi="Times New Roman" w:cs="Times New Roman"/>
          <w:sz w:val="24"/>
          <w:szCs w:val="24"/>
        </w:rPr>
        <w:t xml:space="preserve">national cultures </w:t>
      </w:r>
      <w:r w:rsidRPr="00527693" w:rsidR="00EE7309">
        <w:rPr>
          <w:rFonts w:ascii="Times New Roman" w:hAnsi="Times New Roman" w:cs="Times New Roman"/>
          <w:sz w:val="24"/>
          <w:szCs w:val="24"/>
        </w:rPr>
        <w:t>that impact the education sector</w:t>
      </w:r>
      <w:r w:rsidRPr="00527693" w:rsidR="0046271F">
        <w:rPr>
          <w:rFonts w:ascii="Times New Roman" w:hAnsi="Times New Roman" w:cs="Times New Roman"/>
          <w:sz w:val="24"/>
          <w:szCs w:val="24"/>
        </w:rPr>
        <w:t xml:space="preserve">. </w:t>
      </w:r>
      <w:r w:rsidRPr="00527693" w:rsidR="00235693">
        <w:rPr>
          <w:rFonts w:ascii="Times New Roman" w:hAnsi="Times New Roman" w:cs="Times New Roman"/>
          <w:sz w:val="24"/>
          <w:szCs w:val="24"/>
        </w:rPr>
        <w:t xml:space="preserve">Despite presenting impacts on </w:t>
      </w:r>
      <w:r w:rsidRPr="00527693" w:rsidR="00D31B10">
        <w:rPr>
          <w:rFonts w:ascii="Times New Roman" w:hAnsi="Times New Roman" w:cs="Times New Roman"/>
          <w:sz w:val="24"/>
          <w:szCs w:val="24"/>
        </w:rPr>
        <w:t xml:space="preserve">education on the international stage, globalization has </w:t>
      </w:r>
      <w:r w:rsidRPr="00527693" w:rsidR="00EC52F1">
        <w:rPr>
          <w:rFonts w:ascii="Times New Roman" w:hAnsi="Times New Roman" w:cs="Times New Roman"/>
          <w:sz w:val="24"/>
          <w:szCs w:val="24"/>
        </w:rPr>
        <w:t>influenced how national systems of education are organized</w:t>
      </w:r>
      <w:sdt>
        <w:sdtPr>
          <w:rPr>
            <w:rFonts w:ascii="Times New Roman" w:hAnsi="Times New Roman" w:cs="Times New Roman"/>
            <w:sz w:val="24"/>
            <w:szCs w:val="24"/>
          </w:rPr>
          <w:id w:val="-1274168240"/>
          <w:citation/>
        </w:sdtPr>
        <w:sdtContent>
          <w:r w:rsidR="00EC13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13E3">
            <w:rPr>
              <w:rFonts w:ascii="Times New Roman" w:hAnsi="Times New Roman" w:cs="Times New Roman"/>
              <w:sz w:val="24"/>
              <w:szCs w:val="24"/>
            </w:rPr>
            <w:instrText xml:space="preserve"> CITATION Bra03 \l 1033 </w:instrText>
          </w:r>
          <w:r w:rsidR="00EC13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13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C13E3" w:rsidR="00EC13E3">
            <w:rPr>
              <w:rFonts w:ascii="Times New Roman" w:hAnsi="Times New Roman" w:cs="Times New Roman"/>
              <w:noProof/>
              <w:sz w:val="24"/>
              <w:szCs w:val="24"/>
            </w:rPr>
            <w:t>(Bray, 2003)</w:t>
          </w:r>
          <w:r w:rsidR="00EC13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27693" w:rsidR="00EC52F1">
        <w:rPr>
          <w:rFonts w:ascii="Times New Roman" w:hAnsi="Times New Roman" w:cs="Times New Roman"/>
          <w:sz w:val="24"/>
          <w:szCs w:val="24"/>
        </w:rPr>
        <w:t xml:space="preserve">. </w:t>
      </w:r>
      <w:r w:rsidRPr="00527693" w:rsidR="00FC118F">
        <w:rPr>
          <w:rFonts w:ascii="Times New Roman" w:hAnsi="Times New Roman" w:cs="Times New Roman"/>
          <w:sz w:val="24"/>
          <w:szCs w:val="24"/>
        </w:rPr>
        <w:t xml:space="preserve">This is because of the increased trends of </w:t>
      </w:r>
      <w:r w:rsidRPr="00527693" w:rsidR="00777FC7">
        <w:rPr>
          <w:rFonts w:ascii="Times New Roman" w:hAnsi="Times New Roman" w:cs="Times New Roman"/>
          <w:sz w:val="24"/>
          <w:szCs w:val="24"/>
        </w:rPr>
        <w:t>mobility</w:t>
      </w:r>
      <w:r w:rsidRPr="00527693" w:rsidR="00FC118F">
        <w:rPr>
          <w:rFonts w:ascii="Times New Roman" w:hAnsi="Times New Roman" w:cs="Times New Roman"/>
          <w:sz w:val="24"/>
          <w:szCs w:val="24"/>
        </w:rPr>
        <w:t xml:space="preserve"> and cosmopolitanism</w:t>
      </w:r>
      <w:r w:rsidRPr="00527693" w:rsidR="00AC6FD5">
        <w:rPr>
          <w:rFonts w:ascii="Times New Roman" w:hAnsi="Times New Roman" w:cs="Times New Roman"/>
          <w:sz w:val="24"/>
          <w:szCs w:val="24"/>
        </w:rPr>
        <w:t xml:space="preserve">. </w:t>
      </w:r>
      <w:r w:rsidRPr="00527693" w:rsidR="00534603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527693" w:rsidR="002D1B2F">
        <w:rPr>
          <w:rFonts w:ascii="Times New Roman" w:hAnsi="Times New Roman" w:cs="Times New Roman"/>
          <w:sz w:val="24"/>
          <w:szCs w:val="24"/>
        </w:rPr>
        <w:t>this, comparative educationist</w:t>
      </w:r>
      <w:r w:rsidRPr="00527693" w:rsidR="00797C8E">
        <w:rPr>
          <w:rFonts w:ascii="Times New Roman" w:hAnsi="Times New Roman" w:cs="Times New Roman"/>
          <w:sz w:val="24"/>
          <w:szCs w:val="24"/>
        </w:rPr>
        <w:t xml:space="preserve">s have continued to engage in </w:t>
      </w:r>
      <w:r w:rsidRPr="00527693" w:rsidR="00A11E7A">
        <w:rPr>
          <w:rFonts w:ascii="Times New Roman" w:hAnsi="Times New Roman" w:cs="Times New Roman"/>
          <w:sz w:val="24"/>
          <w:szCs w:val="24"/>
        </w:rPr>
        <w:t>large-scale</w:t>
      </w:r>
      <w:r w:rsidRPr="00527693" w:rsidR="000E2BD2">
        <w:rPr>
          <w:rFonts w:ascii="Times New Roman" w:hAnsi="Times New Roman" w:cs="Times New Roman"/>
          <w:sz w:val="24"/>
          <w:szCs w:val="24"/>
        </w:rPr>
        <w:t xml:space="preserve"> research activities to particularly determine </w:t>
      </w:r>
      <w:r w:rsidRPr="00527693" w:rsidR="0069273B">
        <w:rPr>
          <w:rFonts w:ascii="Times New Roman" w:hAnsi="Times New Roman" w:cs="Times New Roman"/>
          <w:sz w:val="24"/>
          <w:szCs w:val="24"/>
        </w:rPr>
        <w:t xml:space="preserve">the </w:t>
      </w:r>
      <w:r w:rsidRPr="00527693" w:rsidR="006751C3">
        <w:rPr>
          <w:rFonts w:ascii="Times New Roman" w:hAnsi="Times New Roman" w:cs="Times New Roman"/>
          <w:sz w:val="24"/>
          <w:szCs w:val="24"/>
        </w:rPr>
        <w:t xml:space="preserve">extent to which international </w:t>
      </w:r>
      <w:r w:rsidRPr="00527693" w:rsidR="00174C9B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527693" w:rsidR="00EE125A">
        <w:rPr>
          <w:rFonts w:ascii="Times New Roman" w:hAnsi="Times New Roman" w:cs="Times New Roman"/>
          <w:sz w:val="24"/>
          <w:szCs w:val="24"/>
        </w:rPr>
        <w:t xml:space="preserve">of education can influence national </w:t>
      </w:r>
      <w:r w:rsidRPr="00527693" w:rsidR="009D761C">
        <w:rPr>
          <w:rFonts w:ascii="Times New Roman" w:hAnsi="Times New Roman" w:cs="Times New Roman"/>
          <w:sz w:val="24"/>
          <w:szCs w:val="24"/>
        </w:rPr>
        <w:t>education policies.</w:t>
      </w:r>
      <w:r w:rsidRPr="00527693" w:rsidR="00A72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542" w:rsidP="00527693" w14:paraId="4CE9FCF4" w14:textId="67F833A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693">
        <w:rPr>
          <w:rFonts w:ascii="Times New Roman" w:hAnsi="Times New Roman" w:cs="Times New Roman"/>
          <w:sz w:val="24"/>
          <w:szCs w:val="24"/>
        </w:rPr>
        <w:t xml:space="preserve">In conclusion, it is essential to note that the field of globalization is largely associated with </w:t>
      </w:r>
      <w:r w:rsidRPr="00527693" w:rsidR="002D1B2F">
        <w:rPr>
          <w:rFonts w:ascii="Times New Roman" w:hAnsi="Times New Roman" w:cs="Times New Roman"/>
          <w:sz w:val="24"/>
          <w:szCs w:val="24"/>
        </w:rPr>
        <w:t>comparative</w:t>
      </w:r>
      <w:r w:rsidRPr="00527693" w:rsidR="00AB5E2D">
        <w:rPr>
          <w:rFonts w:ascii="Times New Roman" w:hAnsi="Times New Roman" w:cs="Times New Roman"/>
          <w:sz w:val="24"/>
          <w:szCs w:val="24"/>
        </w:rPr>
        <w:t xml:space="preserve"> </w:t>
      </w:r>
      <w:r w:rsidRPr="00527693" w:rsidR="00CB12CC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527693" w:rsidR="00A5692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27693" w:rsidR="00F161F9">
        <w:rPr>
          <w:rFonts w:ascii="Times New Roman" w:hAnsi="Times New Roman" w:cs="Times New Roman"/>
          <w:sz w:val="24"/>
          <w:szCs w:val="24"/>
        </w:rPr>
        <w:t xml:space="preserve">it </w:t>
      </w:r>
      <w:r w:rsidRPr="00527693" w:rsidR="00C21944">
        <w:rPr>
          <w:rFonts w:ascii="Times New Roman" w:hAnsi="Times New Roman" w:cs="Times New Roman"/>
          <w:sz w:val="24"/>
          <w:szCs w:val="24"/>
        </w:rPr>
        <w:t xml:space="preserve">is concerned with </w:t>
      </w:r>
      <w:r w:rsidRPr="00527693" w:rsidR="003B7012">
        <w:rPr>
          <w:rFonts w:ascii="Times New Roman" w:hAnsi="Times New Roman" w:cs="Times New Roman"/>
          <w:sz w:val="24"/>
          <w:szCs w:val="24"/>
        </w:rPr>
        <w:t xml:space="preserve">cross-national analyses, </w:t>
      </w:r>
      <w:r w:rsidRPr="00527693" w:rsidR="003E4217">
        <w:rPr>
          <w:rFonts w:ascii="Times New Roman" w:hAnsi="Times New Roman" w:cs="Times New Roman"/>
          <w:sz w:val="24"/>
          <w:szCs w:val="24"/>
        </w:rPr>
        <w:t xml:space="preserve">which have been </w:t>
      </w:r>
      <w:r w:rsidRPr="00527693" w:rsidR="00241290">
        <w:rPr>
          <w:rFonts w:ascii="Times New Roman" w:hAnsi="Times New Roman" w:cs="Times New Roman"/>
          <w:sz w:val="24"/>
          <w:szCs w:val="24"/>
        </w:rPr>
        <w:t xml:space="preserve">significantly impacted by </w:t>
      </w:r>
      <w:r w:rsidRPr="00527693" w:rsidR="00D9257A">
        <w:rPr>
          <w:rFonts w:ascii="Times New Roman" w:hAnsi="Times New Roman" w:cs="Times New Roman"/>
          <w:sz w:val="24"/>
          <w:szCs w:val="24"/>
        </w:rPr>
        <w:t>globalization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1069612340"/>
          <w:citation/>
        </w:sdtPr>
        <w:sdtContent>
          <w:r w:rsidR="008D107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1070">
            <w:rPr>
              <w:rFonts w:ascii="Times New Roman" w:hAnsi="Times New Roman" w:cs="Times New Roman"/>
              <w:sz w:val="24"/>
              <w:szCs w:val="24"/>
            </w:rPr>
            <w:instrText xml:space="preserve"> CITATION Wil03 \l 1033 </w:instrText>
          </w:r>
          <w:r w:rsidR="008D107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D107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D1070" w:rsidR="008D1070">
            <w:rPr>
              <w:rFonts w:ascii="Times New Roman" w:hAnsi="Times New Roman" w:cs="Times New Roman"/>
              <w:noProof/>
              <w:sz w:val="24"/>
              <w:szCs w:val="24"/>
            </w:rPr>
            <w:t>(Wilson, 2003)</w:t>
          </w:r>
          <w:r w:rsidR="008D107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527693" w:rsidR="00D9257A">
        <w:rPr>
          <w:rFonts w:ascii="Times New Roman" w:hAnsi="Times New Roman" w:cs="Times New Roman"/>
          <w:sz w:val="24"/>
          <w:szCs w:val="24"/>
        </w:rPr>
        <w:t xml:space="preserve">. </w:t>
      </w:r>
      <w:r w:rsidRPr="00527693" w:rsidR="00CC6BEE">
        <w:rPr>
          <w:rFonts w:ascii="Times New Roman" w:hAnsi="Times New Roman" w:cs="Times New Roman"/>
          <w:sz w:val="24"/>
          <w:szCs w:val="24"/>
        </w:rPr>
        <w:t xml:space="preserve">Globalization has changed through which </w:t>
      </w:r>
      <w:r w:rsidRPr="00527693" w:rsidR="00C022DF">
        <w:rPr>
          <w:rFonts w:ascii="Times New Roman" w:hAnsi="Times New Roman" w:cs="Times New Roman"/>
          <w:sz w:val="24"/>
          <w:szCs w:val="24"/>
        </w:rPr>
        <w:t>comparative education is studie</w:t>
      </w:r>
      <w:r w:rsidRPr="00527693" w:rsidR="005F241D">
        <w:rPr>
          <w:rFonts w:ascii="Times New Roman" w:hAnsi="Times New Roman" w:cs="Times New Roman"/>
          <w:sz w:val="24"/>
          <w:szCs w:val="24"/>
        </w:rPr>
        <w:t xml:space="preserve">d. </w:t>
      </w:r>
    </w:p>
    <w:p w:rsidR="009B7D68" w:rsidP="0040647F" w14:paraId="1976AF5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10CF59C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71D20ED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6B98DC6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4FC9F7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3DF02D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5C76D5F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45E6C23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353A31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71A389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284F66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D68" w:rsidP="0040647F" w14:paraId="3643FC2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D3B" w:rsidRPr="0040647F" w:rsidP="0040647F" w14:paraId="605BD28E" w14:textId="09239C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0647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40647F" w:rsidP="0040647F" w14:paraId="6096788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A2B67">
        <w:rPr>
          <w:rFonts w:ascii="Times New Roman" w:hAnsi="Times New Roman" w:cs="Times New Roman"/>
          <w:sz w:val="24"/>
          <w:szCs w:val="24"/>
        </w:rPr>
        <w:t xml:space="preserve">Bray, M. (2003). Comparative Education in the Era of </w:t>
      </w:r>
      <w:r w:rsidRPr="00DA2B67">
        <w:rPr>
          <w:rFonts w:ascii="Times New Roman" w:hAnsi="Times New Roman" w:cs="Times New Roman"/>
          <w:sz w:val="24"/>
          <w:szCs w:val="24"/>
        </w:rPr>
        <w:t>Globalisation</w:t>
      </w:r>
      <w:r w:rsidRPr="00DA2B67">
        <w:rPr>
          <w:rFonts w:ascii="Times New Roman" w:hAnsi="Times New Roman" w:cs="Times New Roman"/>
          <w:sz w:val="24"/>
          <w:szCs w:val="24"/>
        </w:rPr>
        <w:t>: evolution, missions, and roles. Policy Futures in Education, 1(2), 209-224.</w:t>
      </w:r>
    </w:p>
    <w:p w:rsidR="0040647F" w:rsidP="0040647F" w14:paraId="079ADDD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1896">
        <w:rPr>
          <w:rFonts w:ascii="Times New Roman" w:hAnsi="Times New Roman" w:cs="Times New Roman"/>
          <w:sz w:val="24"/>
          <w:szCs w:val="24"/>
        </w:rPr>
        <w:t xml:space="preserve">Crossley, M. (2000). Bridging cultures and traditions in the </w:t>
      </w:r>
      <w:r w:rsidRPr="00701896">
        <w:rPr>
          <w:rFonts w:ascii="Times New Roman" w:hAnsi="Times New Roman" w:cs="Times New Roman"/>
          <w:sz w:val="24"/>
          <w:szCs w:val="24"/>
        </w:rPr>
        <w:t>reconceptualization</w:t>
      </w:r>
      <w:r w:rsidRPr="00701896">
        <w:rPr>
          <w:rFonts w:ascii="Times New Roman" w:hAnsi="Times New Roman" w:cs="Times New Roman"/>
          <w:sz w:val="24"/>
          <w:szCs w:val="24"/>
        </w:rPr>
        <w:t xml:space="preserve"> of comparative and international education. </w:t>
      </w:r>
      <w:r w:rsidRPr="00701896">
        <w:rPr>
          <w:rFonts w:ascii="Times New Roman" w:hAnsi="Times New Roman" w:cs="Times New Roman"/>
          <w:i/>
          <w:iCs/>
          <w:sz w:val="24"/>
          <w:szCs w:val="24"/>
        </w:rPr>
        <w:t>Comparative education</w:t>
      </w:r>
      <w:r w:rsidRPr="00701896">
        <w:rPr>
          <w:rFonts w:ascii="Times New Roman" w:hAnsi="Times New Roman" w:cs="Times New Roman"/>
          <w:sz w:val="24"/>
          <w:szCs w:val="24"/>
        </w:rPr>
        <w:t>, </w:t>
      </w:r>
      <w:r w:rsidRPr="00701896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701896">
        <w:rPr>
          <w:rFonts w:ascii="Times New Roman" w:hAnsi="Times New Roman" w:cs="Times New Roman"/>
          <w:sz w:val="24"/>
          <w:szCs w:val="24"/>
        </w:rPr>
        <w:t>(3), 319-332.</w:t>
      </w:r>
    </w:p>
    <w:p w:rsidR="0040647F" w:rsidP="0040647F" w14:paraId="5B3C375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E05DC">
        <w:rPr>
          <w:rFonts w:ascii="Times New Roman" w:hAnsi="Times New Roman" w:cs="Times New Roman"/>
          <w:sz w:val="24"/>
          <w:szCs w:val="24"/>
        </w:rPr>
        <w:t xml:space="preserve">Halls, W. D. (1990). Comparative Education: Contemporary Issues and Trends. United Nations Educational, Scientific, and Cultural Organization, 7 Place de </w:t>
      </w:r>
      <w:r w:rsidRPr="00EE05DC">
        <w:rPr>
          <w:rFonts w:ascii="Times New Roman" w:hAnsi="Times New Roman" w:cs="Times New Roman"/>
          <w:sz w:val="24"/>
          <w:szCs w:val="24"/>
        </w:rPr>
        <w:t>Fontenoy</w:t>
      </w:r>
      <w:r w:rsidRPr="00EE05DC">
        <w:rPr>
          <w:rFonts w:ascii="Times New Roman" w:hAnsi="Times New Roman" w:cs="Times New Roman"/>
          <w:sz w:val="24"/>
          <w:szCs w:val="24"/>
        </w:rPr>
        <w:t xml:space="preserve">, 75700 Paris, </w:t>
      </w:r>
      <w:r w:rsidRPr="00EE05DC">
        <w:rPr>
          <w:rFonts w:ascii="Times New Roman" w:hAnsi="Times New Roman" w:cs="Times New Roman"/>
          <w:sz w:val="24"/>
          <w:szCs w:val="24"/>
        </w:rPr>
        <w:t>France.</w:t>
      </w:r>
    </w:p>
    <w:p w:rsidR="0040647F" w:rsidP="0040647F" w14:paraId="30233EE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D63A6">
        <w:rPr>
          <w:rFonts w:ascii="Times New Roman" w:hAnsi="Times New Roman" w:cs="Times New Roman"/>
          <w:sz w:val="24"/>
          <w:szCs w:val="24"/>
        </w:rPr>
        <w:t xml:space="preserve">Wilson, D. N. (2003). The future of comparative and international education in a </w:t>
      </w:r>
      <w:r w:rsidRPr="009D63A6">
        <w:rPr>
          <w:rFonts w:ascii="Times New Roman" w:hAnsi="Times New Roman" w:cs="Times New Roman"/>
          <w:sz w:val="24"/>
          <w:szCs w:val="24"/>
        </w:rPr>
        <w:t>globalized</w:t>
      </w:r>
      <w:r w:rsidRPr="009D63A6">
        <w:rPr>
          <w:rFonts w:ascii="Times New Roman" w:hAnsi="Times New Roman" w:cs="Times New Roman"/>
          <w:sz w:val="24"/>
          <w:szCs w:val="24"/>
        </w:rPr>
        <w:t xml:space="preserve"> world. In Comparative Education (pp. 15-33). Springer, Dordrecht.</w:t>
      </w:r>
    </w:p>
    <w:p w:rsidR="00DA2B67" w:rsidRPr="00527693" w:rsidP="00AA1D3B" w14:paraId="1270E6A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1958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72E2" w14:paraId="50DBBCEE" w14:textId="2849FB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2E2" w14:paraId="4FF010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18"/>
    <w:rsid w:val="00073418"/>
    <w:rsid w:val="000C5F4C"/>
    <w:rsid w:val="000D0D7A"/>
    <w:rsid w:val="000D7542"/>
    <w:rsid w:val="000E2BD2"/>
    <w:rsid w:val="000F00D8"/>
    <w:rsid w:val="000F12C2"/>
    <w:rsid w:val="000F2244"/>
    <w:rsid w:val="001141DD"/>
    <w:rsid w:val="00165654"/>
    <w:rsid w:val="0017487C"/>
    <w:rsid w:val="00174C9B"/>
    <w:rsid w:val="00183394"/>
    <w:rsid w:val="001C39EB"/>
    <w:rsid w:val="001F191E"/>
    <w:rsid w:val="00206904"/>
    <w:rsid w:val="00220991"/>
    <w:rsid w:val="002354EA"/>
    <w:rsid w:val="00235693"/>
    <w:rsid w:val="00241290"/>
    <w:rsid w:val="00267E4D"/>
    <w:rsid w:val="002718DC"/>
    <w:rsid w:val="00283D0F"/>
    <w:rsid w:val="002B0EE1"/>
    <w:rsid w:val="002C07A2"/>
    <w:rsid w:val="002D1B2F"/>
    <w:rsid w:val="002D2680"/>
    <w:rsid w:val="002E0C69"/>
    <w:rsid w:val="002E0E23"/>
    <w:rsid w:val="002E6B19"/>
    <w:rsid w:val="002F3418"/>
    <w:rsid w:val="002F428C"/>
    <w:rsid w:val="002F7576"/>
    <w:rsid w:val="0031082F"/>
    <w:rsid w:val="0033193F"/>
    <w:rsid w:val="003621B2"/>
    <w:rsid w:val="0037744C"/>
    <w:rsid w:val="0039175F"/>
    <w:rsid w:val="003B7012"/>
    <w:rsid w:val="003E4217"/>
    <w:rsid w:val="003F0622"/>
    <w:rsid w:val="00402DD7"/>
    <w:rsid w:val="0040647F"/>
    <w:rsid w:val="004221B0"/>
    <w:rsid w:val="00440881"/>
    <w:rsid w:val="0046271F"/>
    <w:rsid w:val="00465F28"/>
    <w:rsid w:val="00471B9B"/>
    <w:rsid w:val="00486E58"/>
    <w:rsid w:val="004A2C53"/>
    <w:rsid w:val="004C3738"/>
    <w:rsid w:val="005228FE"/>
    <w:rsid w:val="00527693"/>
    <w:rsid w:val="00532A1F"/>
    <w:rsid w:val="00534603"/>
    <w:rsid w:val="00541A7B"/>
    <w:rsid w:val="00547093"/>
    <w:rsid w:val="00547C84"/>
    <w:rsid w:val="005875C3"/>
    <w:rsid w:val="005B13D6"/>
    <w:rsid w:val="005F241D"/>
    <w:rsid w:val="0060452C"/>
    <w:rsid w:val="00610F5A"/>
    <w:rsid w:val="0064704D"/>
    <w:rsid w:val="00650FDE"/>
    <w:rsid w:val="006751C3"/>
    <w:rsid w:val="0069036D"/>
    <w:rsid w:val="0069273B"/>
    <w:rsid w:val="006A44AD"/>
    <w:rsid w:val="006B44AA"/>
    <w:rsid w:val="006D6C3F"/>
    <w:rsid w:val="006E62F8"/>
    <w:rsid w:val="00701896"/>
    <w:rsid w:val="007248B4"/>
    <w:rsid w:val="00777FC7"/>
    <w:rsid w:val="00794BF2"/>
    <w:rsid w:val="007950F9"/>
    <w:rsid w:val="00797C8E"/>
    <w:rsid w:val="007A461D"/>
    <w:rsid w:val="007B17F5"/>
    <w:rsid w:val="007C308D"/>
    <w:rsid w:val="007E726A"/>
    <w:rsid w:val="00807E4F"/>
    <w:rsid w:val="00813E48"/>
    <w:rsid w:val="00817B59"/>
    <w:rsid w:val="008561AB"/>
    <w:rsid w:val="008658C1"/>
    <w:rsid w:val="00894CC6"/>
    <w:rsid w:val="008A0034"/>
    <w:rsid w:val="008A1FC6"/>
    <w:rsid w:val="008A6EA4"/>
    <w:rsid w:val="008D1070"/>
    <w:rsid w:val="00906DFB"/>
    <w:rsid w:val="00914F9C"/>
    <w:rsid w:val="00921BF0"/>
    <w:rsid w:val="009222F7"/>
    <w:rsid w:val="00932204"/>
    <w:rsid w:val="00935AD9"/>
    <w:rsid w:val="00935D17"/>
    <w:rsid w:val="00944C3E"/>
    <w:rsid w:val="00992219"/>
    <w:rsid w:val="009A2F86"/>
    <w:rsid w:val="009B7D68"/>
    <w:rsid w:val="009C4636"/>
    <w:rsid w:val="009D63A6"/>
    <w:rsid w:val="009D761C"/>
    <w:rsid w:val="009E1021"/>
    <w:rsid w:val="00A11E7A"/>
    <w:rsid w:val="00A30E50"/>
    <w:rsid w:val="00A34B2D"/>
    <w:rsid w:val="00A402C1"/>
    <w:rsid w:val="00A55471"/>
    <w:rsid w:val="00A5692F"/>
    <w:rsid w:val="00A725CA"/>
    <w:rsid w:val="00AA1D3B"/>
    <w:rsid w:val="00AA3D72"/>
    <w:rsid w:val="00AB5E2D"/>
    <w:rsid w:val="00AC6FD5"/>
    <w:rsid w:val="00AD38A6"/>
    <w:rsid w:val="00AE002D"/>
    <w:rsid w:val="00B15CBD"/>
    <w:rsid w:val="00B16BF4"/>
    <w:rsid w:val="00B34154"/>
    <w:rsid w:val="00B4089A"/>
    <w:rsid w:val="00BB3BB0"/>
    <w:rsid w:val="00BC072F"/>
    <w:rsid w:val="00BC4C80"/>
    <w:rsid w:val="00BC6F0C"/>
    <w:rsid w:val="00BD2935"/>
    <w:rsid w:val="00BE1F9D"/>
    <w:rsid w:val="00C022DF"/>
    <w:rsid w:val="00C07012"/>
    <w:rsid w:val="00C12D14"/>
    <w:rsid w:val="00C21944"/>
    <w:rsid w:val="00C35929"/>
    <w:rsid w:val="00C3660D"/>
    <w:rsid w:val="00C37F5E"/>
    <w:rsid w:val="00C90D60"/>
    <w:rsid w:val="00C92946"/>
    <w:rsid w:val="00CB12CC"/>
    <w:rsid w:val="00CB21D6"/>
    <w:rsid w:val="00CC6BEE"/>
    <w:rsid w:val="00CE44A2"/>
    <w:rsid w:val="00CF6C88"/>
    <w:rsid w:val="00D31B10"/>
    <w:rsid w:val="00D472E2"/>
    <w:rsid w:val="00D66131"/>
    <w:rsid w:val="00D71560"/>
    <w:rsid w:val="00D842B9"/>
    <w:rsid w:val="00D9257A"/>
    <w:rsid w:val="00D962FA"/>
    <w:rsid w:val="00DA2B67"/>
    <w:rsid w:val="00DB0077"/>
    <w:rsid w:val="00DC5CC0"/>
    <w:rsid w:val="00DF382D"/>
    <w:rsid w:val="00E037CC"/>
    <w:rsid w:val="00E23E72"/>
    <w:rsid w:val="00E325A1"/>
    <w:rsid w:val="00E977D6"/>
    <w:rsid w:val="00EC13E3"/>
    <w:rsid w:val="00EC52F1"/>
    <w:rsid w:val="00ED616C"/>
    <w:rsid w:val="00EE05DC"/>
    <w:rsid w:val="00EE125A"/>
    <w:rsid w:val="00EE7309"/>
    <w:rsid w:val="00EF52B1"/>
    <w:rsid w:val="00F04B74"/>
    <w:rsid w:val="00F161F9"/>
    <w:rsid w:val="00F25D3A"/>
    <w:rsid w:val="00F36962"/>
    <w:rsid w:val="00F51A8E"/>
    <w:rsid w:val="00F909FB"/>
    <w:rsid w:val="00F9692B"/>
    <w:rsid w:val="00FB4BEE"/>
    <w:rsid w:val="00FC11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8E2163"/>
  <w15:chartTrackingRefBased/>
  <w15:docId w15:val="{1143EAC7-1214-4998-B4FB-92A317E7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E2"/>
  </w:style>
  <w:style w:type="paragraph" w:styleId="Footer">
    <w:name w:val="footer"/>
    <w:basedOn w:val="Normal"/>
    <w:link w:val="FooterChar"/>
    <w:uiPriority w:val="99"/>
    <w:unhideWhenUsed/>
    <w:rsid w:val="00D4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Wil03</b:Tag>
    <b:SourceType>BookSection</b:SourceType>
    <b:Guid>{51ECF907-437C-4139-8F63-360CC9E3C68B}</b:Guid>
    <b:Author>
      <b:Author>
        <b:NameList>
          <b:Person>
            <b:Last>Wilson</b:Last>
          </b:Person>
        </b:NameList>
      </b:Author>
    </b:Author>
    <b:Year>2003</b:Year>
    <b:RefOrder>3</b:RefOrder>
  </b:Source>
  <b:Source>
    <b:Tag>Bra03</b:Tag>
    <b:SourceType>BookSection</b:SourceType>
    <b:Guid>{9F6DE3F2-E76D-40DE-8DFB-577BB7E9FF58}</b:Guid>
    <b:Author>
      <b:Author>
        <b:Corporate>Bray</b:Corporate>
      </b:Author>
    </b:Author>
    <b:Year>2003</b:Year>
    <b:RefOrder>2</b:RefOrder>
  </b:Source>
  <b:Source>
    <b:Tag>Hal90</b:Tag>
    <b:SourceType>BookSection</b:SourceType>
    <b:Guid>{BCB5BC4C-1F18-45C1-A8E7-99F4AC44589C}</b:Guid>
    <b:Author>
      <b:Author>
        <b:NameList>
          <b:Person>
            <b:Last>Halls</b:Last>
          </b:Person>
        </b:NameList>
      </b:Author>
    </b:Author>
    <b:Year>1990</b:Year>
    <b:RefOrder>1</b:RefOrder>
  </b:Source>
</b:Sources>
</file>

<file path=customXml/itemProps1.xml><?xml version="1.0" encoding="utf-8"?>
<ds:datastoreItem xmlns:ds="http://schemas.openxmlformats.org/officeDocument/2006/customXml" ds:itemID="{AD4D660F-726D-435E-8C20-7CE25D87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170</cp:revision>
  <dcterms:created xsi:type="dcterms:W3CDTF">2021-04-19T15:35:00Z</dcterms:created>
  <dcterms:modified xsi:type="dcterms:W3CDTF">2021-04-19T22:49:00Z</dcterms:modified>
</cp:coreProperties>
</file>